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59" w:rsidRPr="001222D2" w:rsidRDefault="00094059" w:rsidP="0009405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8"/>
          <w:szCs w:val="24"/>
        </w:rPr>
      </w:pPr>
      <w:bookmarkStart w:id="0" w:name="_GoBack"/>
      <w:bookmarkEnd w:id="0"/>
      <w:r w:rsidRPr="001222D2">
        <w:rPr>
          <w:rFonts w:asciiTheme="majorHAnsi" w:hAnsiTheme="majorHAnsi" w:cs="TimesNewRomanPS-BoldMT"/>
          <w:b/>
          <w:bCs/>
          <w:noProof/>
          <w:sz w:val="28"/>
          <w:szCs w:val="24"/>
        </w:rPr>
        <w:drawing>
          <wp:anchor distT="0" distB="0" distL="114300" distR="114300" simplePos="0" relativeHeight="251659264" behindDoc="1" locked="0" layoutInCell="1" allowOverlap="1" wp14:anchorId="6BCA04CA" wp14:editId="4026BBE9">
            <wp:simplePos x="685800" y="628650"/>
            <wp:positionH relativeFrom="margin">
              <wp:align>right</wp:align>
            </wp:positionH>
            <wp:positionV relativeFrom="margin">
              <wp:align>top</wp:align>
            </wp:positionV>
            <wp:extent cx="1828800" cy="1079803"/>
            <wp:effectExtent l="0" t="0" r="0" b="6350"/>
            <wp:wrapThrough wrapText="bothSides">
              <wp:wrapPolygon edited="0">
                <wp:start x="0" y="0"/>
                <wp:lineTo x="0" y="21346"/>
                <wp:lineTo x="21375" y="21346"/>
                <wp:lineTo x="2137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ckley-longhor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79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22D2">
        <w:rPr>
          <w:rFonts w:asciiTheme="majorHAnsi" w:hAnsiTheme="majorHAnsi" w:cs="TimesNewRomanPS-BoldMT"/>
          <w:b/>
          <w:bCs/>
          <w:sz w:val="28"/>
          <w:szCs w:val="24"/>
        </w:rPr>
        <w:t>SHICKLEY PUBLIC SCHOOLS</w:t>
      </w:r>
    </w:p>
    <w:p w:rsidR="00094059" w:rsidRPr="001222D2" w:rsidRDefault="00094059" w:rsidP="0009405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8"/>
          <w:szCs w:val="24"/>
        </w:rPr>
      </w:pPr>
      <w:r w:rsidRPr="001222D2">
        <w:rPr>
          <w:rFonts w:asciiTheme="majorHAnsi" w:hAnsiTheme="majorHAnsi" w:cs="TimesNewRomanPS-BoldMT"/>
          <w:b/>
          <w:bCs/>
          <w:sz w:val="28"/>
          <w:szCs w:val="24"/>
        </w:rPr>
        <w:t>DISTRICT #54</w:t>
      </w:r>
    </w:p>
    <w:p w:rsidR="00094059" w:rsidRPr="001222D2" w:rsidRDefault="00094059" w:rsidP="0009405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8"/>
          <w:szCs w:val="24"/>
        </w:rPr>
      </w:pPr>
      <w:r w:rsidRPr="001222D2">
        <w:rPr>
          <w:rFonts w:asciiTheme="majorHAnsi" w:hAnsiTheme="majorHAnsi" w:cs="TimesNewRomanPS-BoldMT"/>
          <w:b/>
          <w:bCs/>
          <w:sz w:val="28"/>
          <w:szCs w:val="24"/>
        </w:rPr>
        <w:t>SHICKLEY, NEBRASKA</w:t>
      </w:r>
    </w:p>
    <w:p w:rsidR="00094059" w:rsidRDefault="00094059" w:rsidP="0009405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4"/>
          <w:szCs w:val="24"/>
        </w:rPr>
      </w:pPr>
    </w:p>
    <w:p w:rsidR="00094059" w:rsidRDefault="00094059" w:rsidP="0009405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4"/>
          <w:szCs w:val="24"/>
        </w:rPr>
      </w:pPr>
    </w:p>
    <w:p w:rsidR="00094059" w:rsidRPr="001222D2" w:rsidRDefault="00094059" w:rsidP="0009405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4"/>
          <w:szCs w:val="24"/>
        </w:rPr>
      </w:pPr>
    </w:p>
    <w:p w:rsidR="00094059" w:rsidRPr="00762053" w:rsidRDefault="00094059" w:rsidP="00094059">
      <w:pPr>
        <w:spacing w:after="0" w:line="240" w:lineRule="auto"/>
        <w:rPr>
          <w:rFonts w:ascii="Cambria" w:hAnsi="Cambria"/>
          <w:b/>
          <w:caps/>
          <w:u w:val="single"/>
        </w:rPr>
      </w:pPr>
      <w:r w:rsidRPr="00762053">
        <w:rPr>
          <w:rFonts w:ascii="Cambria" w:hAnsi="Cambria"/>
          <w:b/>
          <w:caps/>
          <w:u w:val="single"/>
        </w:rPr>
        <w:t>The Curriculum</w:t>
      </w:r>
    </w:p>
    <w:p w:rsidR="00094059" w:rsidRPr="00762053" w:rsidRDefault="00094059" w:rsidP="00094059">
      <w:pPr>
        <w:spacing w:after="0" w:line="240" w:lineRule="auto"/>
        <w:rPr>
          <w:rFonts w:ascii="Cambria" w:hAnsi="Cambria"/>
          <w:b/>
        </w:rPr>
      </w:pPr>
      <w:r w:rsidRPr="00762053">
        <w:rPr>
          <w:rFonts w:ascii="Cambria" w:hAnsi="Cambria"/>
          <w:b/>
        </w:rPr>
        <w:t>Ninth Grade</w:t>
      </w:r>
    </w:p>
    <w:p w:rsidR="00094059" w:rsidRPr="00762053" w:rsidRDefault="00094059" w:rsidP="00094059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 xml:space="preserve">*English 9 </w:t>
      </w:r>
      <w:r w:rsidRPr="00762053">
        <w:rPr>
          <w:rFonts w:ascii="Cambria" w:hAnsi="Cambria" w:cs="TimesNewRomanPSMT"/>
        </w:rPr>
        <w:tab/>
        <w:t xml:space="preserve">*Algebra I </w:t>
      </w:r>
      <w:r w:rsidRPr="00762053">
        <w:rPr>
          <w:rFonts w:ascii="Cambria" w:hAnsi="Cambria" w:cs="TimesNewRomanPSMT"/>
        </w:rPr>
        <w:tab/>
      </w:r>
    </w:p>
    <w:p w:rsidR="00094059" w:rsidRPr="00762053" w:rsidRDefault="00094059" w:rsidP="00094059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 xml:space="preserve">*General Science </w:t>
      </w:r>
      <w:r w:rsidRPr="00762053">
        <w:rPr>
          <w:rFonts w:ascii="Cambria" w:hAnsi="Cambria" w:cs="TimesNewRomanPSMT"/>
        </w:rPr>
        <w:tab/>
        <w:t>*World Geography</w:t>
      </w:r>
    </w:p>
    <w:p w:rsidR="00094059" w:rsidRPr="00762053" w:rsidRDefault="00094059" w:rsidP="00094059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*Drivers Education</w:t>
      </w:r>
      <w:r w:rsidRPr="00762053">
        <w:rPr>
          <w:rFonts w:ascii="Cambria" w:hAnsi="Cambria" w:cs="TimesNewRomanPSMT"/>
        </w:rPr>
        <w:tab/>
        <w:t>*Computer Applications II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TimesNewRomanPS-BoldMT"/>
          <w:b/>
          <w:bCs/>
        </w:rPr>
      </w:pP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</w:rPr>
      </w:pPr>
      <w:r w:rsidRPr="00762053">
        <w:rPr>
          <w:rFonts w:ascii="Cambria" w:hAnsi="Cambria" w:cs="TimesNewRomanPS-BoldMT"/>
          <w:b/>
          <w:bCs/>
        </w:rPr>
        <w:t>Tenth Grade</w:t>
      </w:r>
    </w:p>
    <w:p w:rsidR="00094059" w:rsidRPr="00762053" w:rsidRDefault="00094059" w:rsidP="00094059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 xml:space="preserve">*English 10 </w:t>
      </w:r>
      <w:r w:rsidRPr="00762053">
        <w:rPr>
          <w:rFonts w:ascii="Cambria" w:hAnsi="Cambria" w:cs="TimesNewRomanPSMT"/>
        </w:rPr>
        <w:tab/>
        <w:t>*World History</w:t>
      </w:r>
    </w:p>
    <w:p w:rsidR="00094059" w:rsidRPr="00762053" w:rsidRDefault="00094059" w:rsidP="00094059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 xml:space="preserve">*Biology </w:t>
      </w:r>
      <w:r w:rsidRPr="00762053">
        <w:rPr>
          <w:rFonts w:ascii="Cambria" w:hAnsi="Cambria" w:cs="TimesNewRomanPSMT"/>
        </w:rPr>
        <w:tab/>
        <w:t>*Physical Education</w:t>
      </w:r>
    </w:p>
    <w:p w:rsidR="00094059" w:rsidRPr="00762053" w:rsidRDefault="00094059" w:rsidP="00094059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 xml:space="preserve">*Speech </w:t>
      </w:r>
      <w:r w:rsidRPr="00762053">
        <w:rPr>
          <w:rFonts w:ascii="Cambria" w:hAnsi="Cambria" w:cs="TimesNewRomanPSMT"/>
        </w:rPr>
        <w:tab/>
      </w:r>
    </w:p>
    <w:p w:rsidR="00094059" w:rsidRPr="00762053" w:rsidRDefault="00094059" w:rsidP="00094059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</w:rPr>
      </w:pPr>
      <w:r w:rsidRPr="00762053">
        <w:rPr>
          <w:rFonts w:ascii="Cambria" w:hAnsi="Cambria" w:cs="TimesNewRomanPS-BoldMT"/>
          <w:b/>
          <w:bCs/>
        </w:rPr>
        <w:t>Eleventh Grade</w:t>
      </w:r>
    </w:p>
    <w:p w:rsidR="00094059" w:rsidRPr="00762053" w:rsidRDefault="00094059" w:rsidP="00094059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*English 11</w:t>
      </w:r>
      <w:r w:rsidRPr="00762053">
        <w:rPr>
          <w:rFonts w:ascii="Cambria" w:hAnsi="Cambria" w:cs="TimesNewRomanPSMT"/>
        </w:rPr>
        <w:tab/>
        <w:t xml:space="preserve">*American History </w:t>
      </w:r>
      <w:r w:rsidRPr="00762053">
        <w:rPr>
          <w:rFonts w:ascii="Cambria" w:hAnsi="Cambria" w:cs="TimesNewRomanPSMT"/>
        </w:rPr>
        <w:tab/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</w:rPr>
      </w:pP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</w:rPr>
      </w:pPr>
      <w:r w:rsidRPr="00762053">
        <w:rPr>
          <w:rFonts w:ascii="Cambria" w:hAnsi="Cambria" w:cs="TimesNewRomanPS-BoldMT"/>
          <w:b/>
          <w:bCs/>
        </w:rPr>
        <w:t>Twelfth Grade</w:t>
      </w:r>
    </w:p>
    <w:p w:rsidR="00094059" w:rsidRPr="00762053" w:rsidRDefault="00094059" w:rsidP="00094059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*English 12</w:t>
      </w:r>
      <w:r w:rsidRPr="00762053">
        <w:rPr>
          <w:rFonts w:ascii="Cambria" w:hAnsi="Cambria" w:cs="TimesNewRomanPSMT"/>
        </w:rPr>
        <w:tab/>
        <w:t xml:space="preserve">*American Government </w:t>
      </w:r>
      <w:r w:rsidRPr="00762053">
        <w:rPr>
          <w:rFonts w:ascii="Cambria" w:hAnsi="Cambria" w:cs="TimesNewRomanPSMT"/>
        </w:rPr>
        <w:tab/>
      </w:r>
    </w:p>
    <w:p w:rsidR="00094059" w:rsidRPr="00762053" w:rsidRDefault="00094059" w:rsidP="00094059">
      <w:pPr>
        <w:spacing w:after="0" w:line="240" w:lineRule="auto"/>
        <w:rPr>
          <w:rFonts w:ascii="Cambria" w:hAnsi="Cambria" w:cs="TimesNewRomanPSMT"/>
        </w:rPr>
      </w:pP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</w:rPr>
      </w:pPr>
      <w:r w:rsidRPr="00762053">
        <w:rPr>
          <w:rFonts w:ascii="Cambria" w:hAnsi="Cambria" w:cs="TimesNewRomanPS-BoldMT"/>
          <w:b/>
          <w:bCs/>
        </w:rPr>
        <w:t>Electives by Department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b/>
        </w:rPr>
        <w:sectPr w:rsidR="00094059" w:rsidRPr="00762053" w:rsidSect="00094059">
          <w:pgSz w:w="12240" w:h="15840"/>
          <w:pgMar w:top="720" w:right="720" w:bottom="720" w:left="1080" w:header="720" w:footer="720" w:gutter="0"/>
          <w:cols w:space="720"/>
          <w:docGrid w:linePitch="360"/>
        </w:sectPr>
      </w:pP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  <w:b/>
          <w:u w:val="single"/>
        </w:rPr>
      </w:pPr>
      <w:r w:rsidRPr="00762053">
        <w:rPr>
          <w:rFonts w:ascii="Cambria" w:hAnsi="Cambria" w:cs="TimesNewRomanPSMT"/>
          <w:b/>
          <w:u w:val="single"/>
        </w:rPr>
        <w:lastRenderedPageBreak/>
        <w:t>Language Arts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Journalism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Play Production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Speech 9-12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Yearbook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ind w:left="1440"/>
        <w:rPr>
          <w:rFonts w:ascii="Cambria" w:hAnsi="Cambria" w:cs="TimesNewRomanPSMT"/>
        </w:rPr>
      </w:pP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  <w:b/>
          <w:u w:val="single"/>
        </w:rPr>
      </w:pPr>
      <w:r w:rsidRPr="00762053">
        <w:rPr>
          <w:rFonts w:ascii="Cambria" w:hAnsi="Cambria" w:cs="TimesNewRomanPSMT"/>
          <w:b/>
          <w:u w:val="single"/>
        </w:rPr>
        <w:t>Social Sciences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Psychology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Adult Living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ind w:left="1440"/>
        <w:rPr>
          <w:rFonts w:ascii="Cambria" w:hAnsi="Cambria" w:cs="TimesNewRomanPSMT"/>
        </w:rPr>
      </w:pP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  <w:b/>
          <w:u w:val="single"/>
        </w:rPr>
      </w:pPr>
      <w:r w:rsidRPr="00762053">
        <w:rPr>
          <w:rFonts w:ascii="Cambria" w:hAnsi="Cambria" w:cs="TimesNewRomanPSMT"/>
          <w:b/>
          <w:u w:val="single"/>
        </w:rPr>
        <w:t xml:space="preserve">Mathematics 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Geometry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Algebra II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Advanced Math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Math Standards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ind w:left="1440"/>
        <w:rPr>
          <w:rFonts w:ascii="Cambria" w:hAnsi="Cambria" w:cs="TimesNewRomanPSMT"/>
        </w:rPr>
      </w:pP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  <w:b/>
          <w:u w:val="single"/>
        </w:rPr>
      </w:pPr>
      <w:r w:rsidRPr="00762053">
        <w:rPr>
          <w:rFonts w:ascii="Cambria" w:hAnsi="Cambria" w:cs="TimesNewRomanPSMT"/>
          <w:b/>
          <w:u w:val="single"/>
        </w:rPr>
        <w:t>Science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Chemistry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Physics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</w:p>
    <w:p w:rsidR="00094059" w:rsidRPr="00762053" w:rsidRDefault="00094059" w:rsidP="00094059">
      <w:pPr>
        <w:spacing w:after="0" w:line="240" w:lineRule="auto"/>
        <w:ind w:left="720"/>
        <w:rPr>
          <w:rFonts w:ascii="Cambria" w:hAnsi="Cambria"/>
          <w:b/>
          <w:u w:val="single"/>
        </w:rPr>
      </w:pPr>
      <w:r w:rsidRPr="00762053">
        <w:rPr>
          <w:rFonts w:ascii="Cambria" w:hAnsi="Cambria"/>
          <w:b/>
          <w:u w:val="single"/>
        </w:rPr>
        <w:t>Foreign Languages</w:t>
      </w:r>
    </w:p>
    <w:p w:rsidR="00094059" w:rsidRPr="00762053" w:rsidRDefault="00094059" w:rsidP="00094059">
      <w:pPr>
        <w:spacing w:after="0" w:line="240" w:lineRule="auto"/>
        <w:ind w:left="720"/>
        <w:rPr>
          <w:rFonts w:ascii="Cambria" w:hAnsi="Cambria"/>
        </w:rPr>
      </w:pPr>
      <w:r w:rsidRPr="00762053">
        <w:rPr>
          <w:rFonts w:ascii="Cambria" w:hAnsi="Cambria"/>
        </w:rPr>
        <w:t>Spanish I</w:t>
      </w:r>
    </w:p>
    <w:p w:rsidR="00094059" w:rsidRPr="00762053" w:rsidRDefault="00094059" w:rsidP="00094059">
      <w:pPr>
        <w:spacing w:after="0" w:line="240" w:lineRule="auto"/>
        <w:ind w:left="720"/>
        <w:rPr>
          <w:rFonts w:ascii="Cambria" w:hAnsi="Cambria"/>
        </w:rPr>
      </w:pPr>
      <w:r w:rsidRPr="00762053">
        <w:rPr>
          <w:rFonts w:ascii="Cambria" w:hAnsi="Cambria"/>
        </w:rPr>
        <w:t>Spanish II</w:t>
      </w:r>
    </w:p>
    <w:p w:rsidR="00094059" w:rsidRPr="00762053" w:rsidRDefault="00094059" w:rsidP="00094059">
      <w:pPr>
        <w:spacing w:after="0" w:line="240" w:lineRule="auto"/>
        <w:rPr>
          <w:rFonts w:ascii="Cambria" w:hAnsi="Cambria"/>
          <w:b/>
        </w:rPr>
      </w:pP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b/>
        </w:rPr>
      </w:pP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b/>
          <w:u w:val="single"/>
        </w:rPr>
      </w:pPr>
      <w:r w:rsidRPr="00762053">
        <w:rPr>
          <w:rFonts w:ascii="Cambria" w:hAnsi="Cambria" w:cs="TimesNewRomanPSMT"/>
          <w:b/>
        </w:rPr>
        <w:br w:type="column"/>
      </w:r>
      <w:r w:rsidRPr="00762053">
        <w:rPr>
          <w:rFonts w:ascii="Cambria" w:hAnsi="Cambria" w:cs="TimesNewRomanPSMT"/>
          <w:b/>
          <w:u w:val="single"/>
        </w:rPr>
        <w:lastRenderedPageBreak/>
        <w:t>Business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Computer Applications II, III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Economics/Business Law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Personal Finance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Communications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Accounting I, II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Web Design &amp; Development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</w:rPr>
      </w:pP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b/>
          <w:u w:val="single"/>
        </w:rPr>
      </w:pPr>
      <w:r w:rsidRPr="00762053">
        <w:rPr>
          <w:rFonts w:ascii="Cambria" w:hAnsi="Cambria" w:cs="TimesNewRomanPSMT"/>
          <w:b/>
          <w:u w:val="single"/>
        </w:rPr>
        <w:t>Agricultural/Vocational Education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Ag Ed 9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Ag Ed 10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Ag Ed 11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Ag Ed 12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Mechanics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Advanced Animal Science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b/>
        </w:rPr>
      </w:pP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b/>
          <w:u w:val="single"/>
        </w:rPr>
      </w:pPr>
      <w:r w:rsidRPr="00762053">
        <w:rPr>
          <w:rFonts w:ascii="Cambria" w:hAnsi="Cambria" w:cs="TimesNewRomanPSMT"/>
          <w:b/>
          <w:u w:val="single"/>
        </w:rPr>
        <w:t>Physical Education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Advanced PE</w:t>
      </w: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</w:rPr>
      </w:pPr>
    </w:p>
    <w:p w:rsidR="00094059" w:rsidRPr="00762053" w:rsidRDefault="00094059" w:rsidP="00094059">
      <w:pPr>
        <w:spacing w:after="0" w:line="240" w:lineRule="auto"/>
        <w:rPr>
          <w:rFonts w:ascii="Cambria" w:hAnsi="Cambria"/>
          <w:b/>
          <w:u w:val="single"/>
        </w:rPr>
      </w:pPr>
      <w:r w:rsidRPr="00762053">
        <w:rPr>
          <w:rFonts w:ascii="Cambria" w:hAnsi="Cambria"/>
          <w:b/>
          <w:u w:val="single"/>
        </w:rPr>
        <w:t>Fine Arts</w:t>
      </w:r>
    </w:p>
    <w:p w:rsidR="00094059" w:rsidRPr="00762053" w:rsidRDefault="00094059" w:rsidP="00094059">
      <w:pPr>
        <w:spacing w:after="0" w:line="240" w:lineRule="auto"/>
        <w:rPr>
          <w:rFonts w:ascii="Cambria" w:hAnsi="Cambria"/>
        </w:rPr>
      </w:pPr>
      <w:r w:rsidRPr="00762053">
        <w:rPr>
          <w:rFonts w:ascii="Cambria" w:hAnsi="Cambria"/>
        </w:rPr>
        <w:t>Band</w:t>
      </w:r>
    </w:p>
    <w:p w:rsidR="00094059" w:rsidRPr="00762053" w:rsidRDefault="00094059" w:rsidP="00094059">
      <w:pPr>
        <w:spacing w:after="0" w:line="240" w:lineRule="auto"/>
        <w:rPr>
          <w:rFonts w:ascii="Cambria" w:hAnsi="Cambria"/>
        </w:rPr>
      </w:pPr>
      <w:r w:rsidRPr="00762053">
        <w:rPr>
          <w:rFonts w:ascii="Cambria" w:hAnsi="Cambria"/>
        </w:rPr>
        <w:t>Choir</w:t>
      </w:r>
    </w:p>
    <w:p w:rsidR="00094059" w:rsidRPr="00762053" w:rsidRDefault="00094059" w:rsidP="00094059">
      <w:pPr>
        <w:spacing w:after="0" w:line="240" w:lineRule="auto"/>
        <w:rPr>
          <w:rFonts w:ascii="Cambria" w:hAnsi="Cambria"/>
        </w:rPr>
      </w:pPr>
      <w:r w:rsidRPr="00762053">
        <w:rPr>
          <w:rFonts w:ascii="Cambria" w:hAnsi="Cambria"/>
        </w:rPr>
        <w:t>Art I</w:t>
      </w:r>
    </w:p>
    <w:p w:rsidR="00094059" w:rsidRPr="00762053" w:rsidRDefault="00094059" w:rsidP="00094059">
      <w:pPr>
        <w:spacing w:after="0" w:line="240" w:lineRule="auto"/>
        <w:rPr>
          <w:rFonts w:ascii="Cambria" w:hAnsi="Cambria"/>
        </w:rPr>
      </w:pPr>
      <w:r w:rsidRPr="00762053">
        <w:rPr>
          <w:rFonts w:ascii="Cambria" w:hAnsi="Cambria"/>
        </w:rPr>
        <w:t>Art II/III</w:t>
      </w:r>
    </w:p>
    <w:p w:rsidR="00094059" w:rsidRPr="00762053" w:rsidRDefault="00094059" w:rsidP="00094059">
      <w:pPr>
        <w:spacing w:after="0" w:line="240" w:lineRule="auto"/>
        <w:rPr>
          <w:rFonts w:ascii="Cambria" w:hAnsi="Cambria"/>
        </w:rPr>
      </w:pPr>
      <w:r w:rsidRPr="00762053">
        <w:rPr>
          <w:rFonts w:ascii="Cambria" w:hAnsi="Cambria"/>
        </w:rPr>
        <w:t>Independent HS Art</w:t>
      </w:r>
    </w:p>
    <w:p w:rsidR="00094059" w:rsidRPr="00762053" w:rsidRDefault="00094059" w:rsidP="00094059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</w:rPr>
        <w:sectPr w:rsidR="00094059" w:rsidRPr="00762053" w:rsidSect="00ED6B42">
          <w:type w:val="continuous"/>
          <w:pgSz w:w="12240" w:h="15840"/>
          <w:pgMar w:top="720" w:right="720" w:bottom="720" w:left="1080" w:header="720" w:footer="720" w:gutter="0"/>
          <w:cols w:num="2" w:space="720"/>
          <w:docGrid w:linePitch="360"/>
        </w:sectPr>
      </w:pPr>
    </w:p>
    <w:p w:rsidR="00094059" w:rsidRPr="00762053" w:rsidRDefault="00094059" w:rsidP="00094059">
      <w:pPr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lastRenderedPageBreak/>
        <w:t>*Indicates graduation requirement</w:t>
      </w:r>
    </w:p>
    <w:p w:rsidR="00094059" w:rsidRPr="00762053" w:rsidRDefault="00094059" w:rsidP="00094059">
      <w:pPr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Theme="majorHAnsi" w:hAnsiTheme="majorHAnsi" w:cs="TimesNewRomanPSMT"/>
        </w:rPr>
        <w:t>See instructors for specific information about courses of study.</w:t>
      </w:r>
    </w:p>
    <w:p w:rsidR="00094059" w:rsidRPr="00762053" w:rsidRDefault="00094059" w:rsidP="00094059">
      <w:pPr>
        <w:spacing w:after="0" w:line="240" w:lineRule="auto"/>
        <w:rPr>
          <w:rFonts w:ascii="Cambria" w:hAnsi="Cambria" w:cs="TimesNewRomanPSMT"/>
        </w:rPr>
      </w:pP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</w:rPr>
      </w:pPr>
      <w:r>
        <w:rPr>
          <w:rFonts w:ascii="Cambria" w:hAnsi="Cambria" w:cs="TimesNewRomanPS-BoldMT"/>
          <w:b/>
          <w:bCs/>
        </w:rPr>
        <w:t>G</w:t>
      </w:r>
      <w:r w:rsidRPr="00762053">
        <w:rPr>
          <w:rFonts w:ascii="Cambria" w:hAnsi="Cambria" w:cs="TimesNewRomanPS-BoldMT"/>
          <w:b/>
          <w:bCs/>
        </w:rPr>
        <w:t>raduation Requirements</w:t>
      </w:r>
      <w:r>
        <w:rPr>
          <w:rFonts w:ascii="Cambria" w:hAnsi="Cambria" w:cs="TimesNewRomanPS-BoldMT"/>
          <w:b/>
          <w:bCs/>
        </w:rPr>
        <w:t xml:space="preserve"> for the Classes of 2012 - 2014</w:t>
      </w:r>
      <w:r w:rsidRPr="00762053">
        <w:rPr>
          <w:rFonts w:ascii="Cambria" w:hAnsi="Cambria" w:cs="TimesNewRomanPS-BoldMT"/>
          <w:b/>
          <w:bCs/>
        </w:rPr>
        <w:t>*</w:t>
      </w:r>
    </w:p>
    <w:p w:rsidR="00094059" w:rsidRPr="00762053" w:rsidRDefault="00094059" w:rsidP="00094059">
      <w:pPr>
        <w:tabs>
          <w:tab w:val="right" w:leader="dot" w:pos="9720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Language Arts</w:t>
      </w:r>
      <w:r w:rsidRPr="00762053">
        <w:rPr>
          <w:rFonts w:ascii="Cambria" w:hAnsi="Cambria" w:cs="TimesNewRomanPSMT"/>
        </w:rPr>
        <w:tab/>
        <w:t>40 hours</w:t>
      </w:r>
    </w:p>
    <w:p w:rsidR="00094059" w:rsidRPr="00762053" w:rsidRDefault="00094059" w:rsidP="00094059">
      <w:pPr>
        <w:tabs>
          <w:tab w:val="right" w:leader="dot" w:pos="9720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Social Sciences</w:t>
      </w:r>
      <w:r w:rsidRPr="00762053">
        <w:rPr>
          <w:rFonts w:ascii="Cambria" w:hAnsi="Cambria" w:cs="TimesNewRomanPSMT"/>
        </w:rPr>
        <w:tab/>
        <w:t>40 hours</w:t>
      </w:r>
    </w:p>
    <w:p w:rsidR="00094059" w:rsidRPr="00762053" w:rsidRDefault="00094059" w:rsidP="00094059">
      <w:pPr>
        <w:tabs>
          <w:tab w:val="right" w:leader="dot" w:pos="9720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Mathematics</w:t>
      </w:r>
      <w:r w:rsidRPr="00762053">
        <w:rPr>
          <w:rFonts w:ascii="Cambria" w:hAnsi="Cambria" w:cs="TimesNewRomanPSMT"/>
        </w:rPr>
        <w:tab/>
        <w:t>20 hours</w:t>
      </w:r>
    </w:p>
    <w:p w:rsidR="00094059" w:rsidRPr="00762053" w:rsidRDefault="00094059" w:rsidP="00094059">
      <w:pPr>
        <w:tabs>
          <w:tab w:val="right" w:leader="dot" w:pos="9720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Science</w:t>
      </w:r>
      <w:r w:rsidRPr="00762053">
        <w:rPr>
          <w:rFonts w:ascii="Cambria" w:hAnsi="Cambria" w:cs="TimesNewRomanPSMT"/>
        </w:rPr>
        <w:tab/>
        <w:t>20 hours</w:t>
      </w:r>
    </w:p>
    <w:p w:rsidR="00094059" w:rsidRPr="00762053" w:rsidRDefault="00094059" w:rsidP="00094059">
      <w:pPr>
        <w:tabs>
          <w:tab w:val="right" w:leader="dot" w:pos="9720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General Business</w:t>
      </w:r>
      <w:r w:rsidRPr="00762053">
        <w:rPr>
          <w:rFonts w:ascii="Cambria" w:hAnsi="Cambria" w:cs="TimesNewRomanPSMT"/>
        </w:rPr>
        <w:tab/>
        <w:t>10 hours</w:t>
      </w:r>
    </w:p>
    <w:p w:rsidR="00094059" w:rsidRPr="00762053" w:rsidRDefault="00094059" w:rsidP="00094059">
      <w:pPr>
        <w:tabs>
          <w:tab w:val="right" w:leader="dot" w:pos="9720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Physical Education</w:t>
      </w:r>
      <w:r w:rsidRPr="00762053">
        <w:rPr>
          <w:rFonts w:ascii="Cambria" w:hAnsi="Cambria" w:cs="TimesNewRomanPSMT"/>
        </w:rPr>
        <w:tab/>
        <w:t>10 hours</w:t>
      </w:r>
    </w:p>
    <w:p w:rsidR="00094059" w:rsidRPr="00762053" w:rsidRDefault="00094059" w:rsidP="00094059">
      <w:pPr>
        <w:tabs>
          <w:tab w:val="right" w:leader="dot" w:pos="9720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Electives</w:t>
      </w:r>
      <w:r w:rsidRPr="00762053">
        <w:rPr>
          <w:rFonts w:ascii="Cambria" w:hAnsi="Cambria" w:cs="TimesNewRomanPSMT"/>
        </w:rPr>
        <w:tab/>
      </w:r>
      <w:r w:rsidRPr="00762053">
        <w:rPr>
          <w:rFonts w:ascii="Cambria" w:hAnsi="Cambria" w:cs="TimesNewRomanPSMT"/>
          <w:u w:val="single"/>
        </w:rPr>
        <w:t>60 hours</w:t>
      </w:r>
    </w:p>
    <w:p w:rsidR="00094059" w:rsidRPr="00762053" w:rsidRDefault="00094059" w:rsidP="00094059">
      <w:pPr>
        <w:tabs>
          <w:tab w:val="right" w:leader="dot" w:pos="9720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  <w:b/>
        </w:rPr>
        <w:t>Total</w:t>
      </w:r>
      <w:r w:rsidRPr="00762053">
        <w:rPr>
          <w:rFonts w:ascii="Cambria" w:hAnsi="Cambria" w:cs="TimesNewRomanPSMT"/>
        </w:rPr>
        <w:tab/>
        <w:t>200 hours</w:t>
      </w:r>
    </w:p>
    <w:p w:rsidR="00094059" w:rsidRPr="00762053" w:rsidRDefault="00094059" w:rsidP="00094059">
      <w:pPr>
        <w:spacing w:after="0" w:line="240" w:lineRule="auto"/>
        <w:ind w:left="720"/>
        <w:rPr>
          <w:rFonts w:ascii="Cambria" w:hAnsi="Cambria" w:cs="TimesNewRomanPSMT"/>
        </w:rPr>
      </w:pPr>
    </w:p>
    <w:p w:rsidR="00094059" w:rsidRPr="00762053" w:rsidRDefault="00094059" w:rsidP="0009405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</w:rPr>
      </w:pPr>
      <w:r w:rsidRPr="00762053">
        <w:rPr>
          <w:rFonts w:ascii="Cambria" w:hAnsi="Cambria" w:cs="TimesNewRomanPS-BoldMT"/>
          <w:b/>
          <w:bCs/>
        </w:rPr>
        <w:t>Graduation Requirements</w:t>
      </w:r>
      <w:r>
        <w:rPr>
          <w:rFonts w:ascii="Cambria" w:hAnsi="Cambria" w:cs="TimesNewRomanPS-BoldMT"/>
          <w:b/>
          <w:bCs/>
        </w:rPr>
        <w:t xml:space="preserve"> for the Classes of 2015 and beyond</w:t>
      </w:r>
      <w:r w:rsidRPr="00762053">
        <w:rPr>
          <w:rFonts w:ascii="Cambria" w:hAnsi="Cambria" w:cs="TimesNewRomanPS-BoldMT"/>
          <w:b/>
          <w:bCs/>
        </w:rPr>
        <w:t>*</w:t>
      </w:r>
    </w:p>
    <w:p w:rsidR="00094059" w:rsidRPr="00762053" w:rsidRDefault="00094059" w:rsidP="00094059">
      <w:pPr>
        <w:tabs>
          <w:tab w:val="right" w:leader="dot" w:pos="9720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Language Arts</w:t>
      </w:r>
      <w:r w:rsidRPr="00762053">
        <w:rPr>
          <w:rFonts w:ascii="Cambria" w:hAnsi="Cambria" w:cs="TimesNewRomanPSMT"/>
        </w:rPr>
        <w:tab/>
        <w:t>40 hours</w:t>
      </w:r>
    </w:p>
    <w:p w:rsidR="00094059" w:rsidRPr="00762053" w:rsidRDefault="00094059" w:rsidP="00094059">
      <w:pPr>
        <w:tabs>
          <w:tab w:val="right" w:leader="dot" w:pos="9720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Social Sciences</w:t>
      </w:r>
      <w:r w:rsidRPr="00762053">
        <w:rPr>
          <w:rFonts w:ascii="Cambria" w:hAnsi="Cambria" w:cs="TimesNewRomanPSMT"/>
        </w:rPr>
        <w:tab/>
        <w:t>40 hours</w:t>
      </w:r>
    </w:p>
    <w:p w:rsidR="00094059" w:rsidRPr="00762053" w:rsidRDefault="00094059" w:rsidP="00094059">
      <w:pPr>
        <w:tabs>
          <w:tab w:val="right" w:leader="dot" w:pos="9720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Mathematics</w:t>
      </w:r>
      <w:r w:rsidRPr="00762053">
        <w:rPr>
          <w:rFonts w:ascii="Cambria" w:hAnsi="Cambria" w:cs="TimesNewRomanPSMT"/>
        </w:rPr>
        <w:tab/>
      </w:r>
      <w:r>
        <w:rPr>
          <w:rFonts w:ascii="Cambria" w:hAnsi="Cambria" w:cs="TimesNewRomanPSMT"/>
        </w:rPr>
        <w:t>3</w:t>
      </w:r>
      <w:r w:rsidRPr="00762053">
        <w:rPr>
          <w:rFonts w:ascii="Cambria" w:hAnsi="Cambria" w:cs="TimesNewRomanPSMT"/>
        </w:rPr>
        <w:t>0 hours</w:t>
      </w:r>
    </w:p>
    <w:p w:rsidR="00094059" w:rsidRPr="00762053" w:rsidRDefault="00094059" w:rsidP="00094059">
      <w:pPr>
        <w:tabs>
          <w:tab w:val="right" w:leader="dot" w:pos="9720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Science</w:t>
      </w:r>
      <w:r w:rsidRPr="00762053">
        <w:rPr>
          <w:rFonts w:ascii="Cambria" w:hAnsi="Cambria" w:cs="TimesNewRomanPSMT"/>
        </w:rPr>
        <w:tab/>
      </w:r>
      <w:r>
        <w:rPr>
          <w:rFonts w:ascii="Cambria" w:hAnsi="Cambria" w:cs="TimesNewRomanPSMT"/>
        </w:rPr>
        <w:t>3</w:t>
      </w:r>
      <w:r w:rsidRPr="00762053">
        <w:rPr>
          <w:rFonts w:ascii="Cambria" w:hAnsi="Cambria" w:cs="TimesNewRomanPSMT"/>
        </w:rPr>
        <w:t>0 hours</w:t>
      </w:r>
    </w:p>
    <w:p w:rsidR="00094059" w:rsidRPr="00762053" w:rsidRDefault="00094059" w:rsidP="00094059">
      <w:pPr>
        <w:tabs>
          <w:tab w:val="right" w:leader="dot" w:pos="9720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General Business</w:t>
      </w:r>
      <w:r w:rsidRPr="00762053">
        <w:rPr>
          <w:rFonts w:ascii="Cambria" w:hAnsi="Cambria" w:cs="TimesNewRomanPSMT"/>
        </w:rPr>
        <w:tab/>
        <w:t>10 hours</w:t>
      </w:r>
    </w:p>
    <w:p w:rsidR="00094059" w:rsidRPr="00762053" w:rsidRDefault="00094059" w:rsidP="00094059">
      <w:pPr>
        <w:tabs>
          <w:tab w:val="right" w:leader="dot" w:pos="9720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Physical Education</w:t>
      </w:r>
      <w:r w:rsidRPr="00762053">
        <w:rPr>
          <w:rFonts w:ascii="Cambria" w:hAnsi="Cambria" w:cs="TimesNewRomanPSMT"/>
        </w:rPr>
        <w:tab/>
        <w:t>10 hours</w:t>
      </w:r>
    </w:p>
    <w:p w:rsidR="00094059" w:rsidRPr="00762053" w:rsidRDefault="00094059" w:rsidP="00094059">
      <w:pPr>
        <w:tabs>
          <w:tab w:val="right" w:leader="dot" w:pos="9720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Electives</w:t>
      </w:r>
      <w:r w:rsidRPr="00762053">
        <w:rPr>
          <w:rFonts w:ascii="Cambria" w:hAnsi="Cambria" w:cs="TimesNewRomanPSMT"/>
        </w:rPr>
        <w:tab/>
      </w:r>
      <w:r w:rsidRPr="00762053">
        <w:rPr>
          <w:rFonts w:ascii="Cambria" w:hAnsi="Cambria" w:cs="TimesNewRomanPSMT"/>
          <w:u w:val="single"/>
        </w:rPr>
        <w:t>60 hours</w:t>
      </w:r>
    </w:p>
    <w:p w:rsidR="00094059" w:rsidRPr="00762053" w:rsidRDefault="00094059" w:rsidP="00094059">
      <w:pPr>
        <w:tabs>
          <w:tab w:val="right" w:leader="dot" w:pos="9720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  <w:b/>
        </w:rPr>
        <w:t>Total</w:t>
      </w:r>
      <w:r w:rsidRPr="00762053">
        <w:rPr>
          <w:rFonts w:ascii="Cambria" w:hAnsi="Cambria" w:cs="TimesNewRomanPSMT"/>
        </w:rPr>
        <w:tab/>
        <w:t>2</w:t>
      </w:r>
      <w:r>
        <w:rPr>
          <w:rFonts w:ascii="Cambria" w:hAnsi="Cambria" w:cs="TimesNewRomanPSMT"/>
        </w:rPr>
        <w:t>2</w:t>
      </w:r>
      <w:r w:rsidRPr="00762053">
        <w:rPr>
          <w:rFonts w:ascii="Cambria" w:hAnsi="Cambria" w:cs="TimesNewRomanPSMT"/>
        </w:rPr>
        <w:t>0 hours</w:t>
      </w:r>
    </w:p>
    <w:p w:rsidR="00094059" w:rsidRDefault="00094059" w:rsidP="00094059">
      <w:pPr>
        <w:spacing w:after="0" w:line="240" w:lineRule="auto"/>
        <w:ind w:left="720"/>
        <w:rPr>
          <w:rFonts w:ascii="Cambria" w:hAnsi="Cambria" w:cs="TimesNewRomanPSMT"/>
        </w:rPr>
      </w:pPr>
    </w:p>
    <w:p w:rsidR="00094059" w:rsidRPr="00762053" w:rsidRDefault="00094059" w:rsidP="00094059">
      <w:pPr>
        <w:spacing w:after="0" w:line="240" w:lineRule="auto"/>
        <w:ind w:left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>All qualified students are to carry at least seven or eight academic classes.</w:t>
      </w:r>
    </w:p>
    <w:p w:rsidR="00094059" w:rsidRPr="00762053" w:rsidRDefault="00094059" w:rsidP="00094059">
      <w:pPr>
        <w:spacing w:after="0" w:line="240" w:lineRule="auto"/>
        <w:ind w:left="1440" w:hanging="720"/>
        <w:rPr>
          <w:rFonts w:ascii="Cambria" w:hAnsi="Cambria" w:cs="TimesNewRomanPSMT"/>
        </w:rPr>
      </w:pPr>
      <w:r w:rsidRPr="00762053">
        <w:rPr>
          <w:rFonts w:ascii="Cambria" w:hAnsi="Cambria" w:cs="TimesNewRomanPSMT"/>
        </w:rPr>
        <w:t xml:space="preserve">* In addition to the above listed graduation requirements, student at </w:t>
      </w:r>
      <w:proofErr w:type="spellStart"/>
      <w:r w:rsidRPr="00762053">
        <w:rPr>
          <w:rFonts w:ascii="Cambria" w:hAnsi="Cambria" w:cs="TimesNewRomanPSMT"/>
        </w:rPr>
        <w:t>Shickley</w:t>
      </w:r>
      <w:proofErr w:type="spellEnd"/>
      <w:r w:rsidRPr="00762053">
        <w:rPr>
          <w:rFonts w:ascii="Cambria" w:hAnsi="Cambria" w:cs="TimesNewRomanPSMT"/>
        </w:rPr>
        <w:t xml:space="preserve"> Public School are required to complete 20 hours of community service.  More information on the policy and procedures for this requirement can be found on subsequent pages. </w:t>
      </w:r>
    </w:p>
    <w:p w:rsidR="00784761" w:rsidRDefault="00784761" w:rsidP="00094059">
      <w:pPr>
        <w:spacing w:after="0"/>
      </w:pPr>
    </w:p>
    <w:sectPr w:rsidR="00784761" w:rsidSect="00094059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CE0"/>
    <w:rsid w:val="00094059"/>
    <w:rsid w:val="00784761"/>
    <w:rsid w:val="00DD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</dc:creator>
  <cp:lastModifiedBy>Derek</cp:lastModifiedBy>
  <cp:revision>2</cp:revision>
  <dcterms:created xsi:type="dcterms:W3CDTF">2011-08-09T19:55:00Z</dcterms:created>
  <dcterms:modified xsi:type="dcterms:W3CDTF">2011-08-09T19:59:00Z</dcterms:modified>
</cp:coreProperties>
</file>